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37B92ED0" w:rsidR="00945119" w:rsidRPr="00F83BEC"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BD63C1">
        <w:rPr>
          <w:rFonts w:ascii="Lidl Font Pro" w:hAnsi="Lidl Font Pro" w:cs="Helv"/>
          <w:color w:val="auto"/>
          <w:sz w:val="22"/>
          <w:szCs w:val="22"/>
          <w:lang w:val="en-GB"/>
        </w:rPr>
        <w:t>15</w:t>
      </w:r>
      <w:r w:rsidR="00830899" w:rsidRPr="00384D92">
        <w:rPr>
          <w:rFonts w:ascii="Lidl Font Pro" w:hAnsi="Lidl Font Pro" w:cs="Helv"/>
          <w:color w:val="auto"/>
          <w:sz w:val="22"/>
          <w:szCs w:val="22"/>
          <w:lang w:val="en-GB"/>
        </w:rPr>
        <w:t>/</w:t>
      </w:r>
      <w:r w:rsidR="00BD63C1">
        <w:rPr>
          <w:rFonts w:ascii="Lidl Font Pro" w:hAnsi="Lidl Font Pro" w:cs="Helv"/>
          <w:color w:val="auto"/>
          <w:sz w:val="22"/>
          <w:szCs w:val="22"/>
          <w:lang w:val="en-GB"/>
        </w:rPr>
        <w:t>04</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F83BEC" w:rsidRPr="00F83BEC">
        <w:rPr>
          <w:rFonts w:ascii="Lidl Font Pro" w:hAnsi="Lidl Font Pro" w:cs="Helv"/>
          <w:color w:val="auto"/>
          <w:sz w:val="22"/>
          <w:szCs w:val="22"/>
          <w:lang w:val="en-US"/>
        </w:rPr>
        <w:t>4</w:t>
      </w:r>
    </w:p>
    <w:p w14:paraId="106E5FAE" w14:textId="77777777" w:rsidR="00BD63C1" w:rsidRPr="002058A3" w:rsidRDefault="00BD63C1" w:rsidP="00BD63C1">
      <w:pPr>
        <w:spacing w:before="100" w:beforeAutospacing="1" w:after="120"/>
        <w:jc w:val="both"/>
        <w:rPr>
          <w:rFonts w:ascii="Lidl Font Pro" w:hAnsi="Lidl Font Pro"/>
          <w:b/>
          <w:bCs/>
          <w:color w:val="1F497D" w:themeColor="text2"/>
          <w:sz w:val="36"/>
          <w:szCs w:val="36"/>
          <w:lang w:val="en-GB"/>
        </w:rPr>
      </w:pPr>
      <w:r w:rsidRPr="002058A3">
        <w:rPr>
          <w:rFonts w:ascii="Lidl Font Pro" w:hAnsi="Lidl Font Pro"/>
          <w:b/>
          <w:bCs/>
          <w:color w:val="1F497D" w:themeColor="text2"/>
          <w:sz w:val="36"/>
          <w:szCs w:val="36"/>
          <w:lang w:val="en-GB"/>
        </w:rPr>
        <w:t xml:space="preserve">Lidl Cyprus is a constant supporter of the precious work of the Cyprus Red Cross </w:t>
      </w:r>
    </w:p>
    <w:p w14:paraId="48537CB5" w14:textId="77777777" w:rsidR="00BD63C1" w:rsidRPr="002058A3" w:rsidRDefault="00BD63C1" w:rsidP="00BD63C1">
      <w:pPr>
        <w:spacing w:before="100" w:beforeAutospacing="1" w:after="120" w:line="360" w:lineRule="auto"/>
        <w:jc w:val="both"/>
        <w:rPr>
          <w:rFonts w:ascii="Lidl Font Pro" w:eastAsia="Times New Roman" w:hAnsi="Lidl Font Pro" w:cs="Calibri"/>
          <w:b/>
          <w:bCs/>
          <w:color w:val="1F497D" w:themeColor="text2"/>
          <w:lang w:val="en-GB"/>
        </w:rPr>
      </w:pPr>
      <w:r>
        <w:rPr>
          <w:rFonts w:ascii="Lidl Font Pro" w:eastAsia="Times New Roman" w:hAnsi="Lidl Font Pro" w:cs="Calibri"/>
          <w:b/>
          <w:bCs/>
          <w:color w:val="1F497D" w:themeColor="text2"/>
          <w:lang w:val="en-GB"/>
        </w:rPr>
        <w:t>The C</w:t>
      </w:r>
      <w:r w:rsidRPr="002058A3">
        <w:rPr>
          <w:rFonts w:ascii="Lidl Font Pro" w:eastAsia="Times New Roman" w:hAnsi="Lidl Font Pro" w:cs="Calibri"/>
          <w:b/>
          <w:bCs/>
          <w:color w:val="1F497D" w:themeColor="text2"/>
          <w:lang w:val="en-GB"/>
        </w:rPr>
        <w:t>ompany has been supporting the Organisation for 11 consecutive years by focusing on upgrading the Cyprus Crisis Management Service of the Cyprus Red Cross.</w:t>
      </w:r>
    </w:p>
    <w:p w14:paraId="2FA1AD01" w14:textId="77777777" w:rsidR="00BD63C1" w:rsidRPr="002058A3" w:rsidRDefault="00BD63C1" w:rsidP="00BD63C1">
      <w:pPr>
        <w:spacing w:after="120" w:line="360" w:lineRule="auto"/>
        <w:jc w:val="both"/>
        <w:rPr>
          <w:rFonts w:ascii="Lidl Font Pro" w:hAnsi="Lidl Font Pro"/>
          <w:color w:val="000000" w:themeColor="text1"/>
          <w:lang w:val="en-GB"/>
        </w:rPr>
      </w:pPr>
      <w:r w:rsidRPr="002058A3">
        <w:rPr>
          <w:rFonts w:ascii="Lidl Font Pro" w:hAnsi="Lidl Font Pro"/>
          <w:color w:val="000000" w:themeColor="text1"/>
          <w:lang w:val="en-GB"/>
        </w:rPr>
        <w:t>With a deep awareness of its responsibility towards society and vulnerable groups in need, as well as the importance of the Cyprus Red Cross’ Crisis Management Service, especially during these difficult times, this Easter, Lidl Cyprus supports the work of the Cyprus Red Cross</w:t>
      </w:r>
      <w:r>
        <w:rPr>
          <w:rFonts w:ascii="Lidl Font Pro" w:hAnsi="Lidl Font Pro"/>
          <w:color w:val="000000" w:themeColor="text1"/>
          <w:lang w:val="en-GB"/>
        </w:rPr>
        <w:t xml:space="preserve"> once again</w:t>
      </w:r>
      <w:r w:rsidRPr="002058A3">
        <w:rPr>
          <w:rFonts w:ascii="Lidl Font Pro" w:hAnsi="Lidl Font Pro"/>
          <w:color w:val="000000" w:themeColor="text1"/>
          <w:lang w:val="en-GB"/>
        </w:rPr>
        <w:t xml:space="preserve">. </w:t>
      </w:r>
    </w:p>
    <w:p w14:paraId="6876CF89" w14:textId="77777777" w:rsidR="00BD63C1" w:rsidRPr="002058A3" w:rsidRDefault="00BD63C1" w:rsidP="00BD63C1">
      <w:pPr>
        <w:spacing w:after="120" w:line="360" w:lineRule="auto"/>
        <w:jc w:val="both"/>
        <w:rPr>
          <w:rFonts w:ascii="Lidl Font Pro" w:hAnsi="Lidl Font Pro"/>
          <w:color w:val="000000" w:themeColor="text1"/>
          <w:lang w:val="en-GB"/>
        </w:rPr>
      </w:pPr>
      <w:r w:rsidRPr="002058A3">
        <w:rPr>
          <w:rFonts w:ascii="Lidl Font Pro" w:hAnsi="Lidl Font Pro"/>
          <w:color w:val="000000" w:themeColor="text1"/>
          <w:lang w:val="en-GB"/>
        </w:rPr>
        <w:t xml:space="preserve">Specifically, </w:t>
      </w:r>
      <w:r w:rsidRPr="00BD63C1">
        <w:rPr>
          <w:rFonts w:ascii="Lidl Font Pro" w:hAnsi="Lidl Font Pro"/>
          <w:b/>
          <w:bCs/>
          <w:color w:val="000000" w:themeColor="text1"/>
          <w:lang w:val="en-GB"/>
        </w:rPr>
        <w:t>from Monday, April 15 until Saturday, May 4, with every scan of the Lidl Plus digital card</w:t>
      </w:r>
      <w:r w:rsidRPr="002058A3">
        <w:rPr>
          <w:rFonts w:ascii="Lidl Font Pro" w:hAnsi="Lidl Font Pro"/>
          <w:color w:val="000000" w:themeColor="text1"/>
          <w:lang w:val="en-GB"/>
        </w:rPr>
        <w:t xml:space="preserve">, </w:t>
      </w:r>
      <w:r w:rsidRPr="00BD63C1">
        <w:rPr>
          <w:rFonts w:ascii="Lidl Font Pro" w:hAnsi="Lidl Font Pro"/>
          <w:b/>
          <w:bCs/>
          <w:color w:val="000000" w:themeColor="text1"/>
          <w:lang w:val="en-GB"/>
        </w:rPr>
        <w:t>Lidl Cyprus will donate €0.20 towards the support the Cyprus Crisis Management Service of the Cyprus Red Cross</w:t>
      </w:r>
      <w:r w:rsidRPr="002058A3">
        <w:rPr>
          <w:rFonts w:ascii="Lidl Font Pro" w:hAnsi="Lidl Font Pro"/>
          <w:color w:val="000000" w:themeColor="text1"/>
          <w:lang w:val="en-GB"/>
        </w:rPr>
        <w:t xml:space="preserve">. </w:t>
      </w:r>
    </w:p>
    <w:p w14:paraId="3104A23F" w14:textId="77777777" w:rsidR="00BD63C1" w:rsidRPr="002058A3" w:rsidRDefault="00BD63C1" w:rsidP="00BD63C1">
      <w:pPr>
        <w:spacing w:after="120" w:line="360" w:lineRule="auto"/>
        <w:jc w:val="both"/>
        <w:rPr>
          <w:rFonts w:ascii="Lidl Font Pro" w:hAnsi="Lidl Font Pro"/>
          <w:color w:val="000000" w:themeColor="text1"/>
          <w:lang w:val="en-GB"/>
        </w:rPr>
      </w:pPr>
      <w:r w:rsidRPr="002058A3">
        <w:rPr>
          <w:rFonts w:ascii="Lidl Font Pro" w:hAnsi="Lidl Font Pro"/>
          <w:color w:val="000000" w:themeColor="text1"/>
          <w:lang w:val="en-GB"/>
        </w:rPr>
        <w:t xml:space="preserve">This initiative is complementary to a wider context of donations to the </w:t>
      </w:r>
      <w:r>
        <w:rPr>
          <w:rFonts w:ascii="Lidl Font Pro" w:hAnsi="Lidl Font Pro"/>
          <w:color w:val="000000" w:themeColor="text1"/>
          <w:lang w:val="en-GB"/>
        </w:rPr>
        <w:t>Cyprus Red Cross</w:t>
      </w:r>
      <w:r w:rsidRPr="002058A3">
        <w:rPr>
          <w:rFonts w:ascii="Lidl Font Pro" w:hAnsi="Lidl Font Pro"/>
          <w:color w:val="000000" w:themeColor="text1"/>
          <w:lang w:val="en-GB"/>
        </w:rPr>
        <w:t xml:space="preserve"> for over a decade now, which includes, among other, the financing </w:t>
      </w:r>
      <w:r>
        <w:rPr>
          <w:rFonts w:ascii="Lidl Font Pro" w:hAnsi="Lidl Font Pro"/>
          <w:color w:val="000000" w:themeColor="text1"/>
          <w:lang w:val="en-GB"/>
        </w:rPr>
        <w:t xml:space="preserve">of </w:t>
      </w:r>
      <w:r w:rsidRPr="002058A3">
        <w:rPr>
          <w:rFonts w:ascii="Lidl Font Pro" w:hAnsi="Lidl Font Pro"/>
          <w:color w:val="000000" w:themeColor="text1"/>
          <w:lang w:val="en-GB"/>
        </w:rPr>
        <w:t xml:space="preserve">the construction of the Playground of the Children's Therapeutic Centre ‘Stella Soulioti’, the support of the Social Welfare Programme ‘Love Packages’, as well as the upgrading of the Groups and Aid First Services which have been </w:t>
      </w:r>
      <w:r>
        <w:rPr>
          <w:rFonts w:ascii="Lidl Font Pro" w:hAnsi="Lidl Font Pro"/>
          <w:color w:val="000000" w:themeColor="text1"/>
          <w:lang w:val="en-GB"/>
        </w:rPr>
        <w:t>implemented</w:t>
      </w:r>
      <w:r w:rsidRPr="002058A3">
        <w:rPr>
          <w:rFonts w:ascii="Lidl Font Pro" w:hAnsi="Lidl Font Pro"/>
          <w:color w:val="000000" w:themeColor="text1"/>
          <w:lang w:val="en-GB"/>
        </w:rPr>
        <w:t xml:space="preserve"> thanks to Lidl Cyprus’ contribution.</w:t>
      </w:r>
    </w:p>
    <w:p w14:paraId="19D11ECF" w14:textId="77777777" w:rsidR="00BD63C1" w:rsidRPr="002058A3" w:rsidRDefault="00BD63C1" w:rsidP="00BD63C1">
      <w:pPr>
        <w:spacing w:after="120" w:line="360" w:lineRule="auto"/>
        <w:jc w:val="both"/>
        <w:rPr>
          <w:rFonts w:ascii="Lidl Font Pro" w:hAnsi="Lidl Font Pro"/>
          <w:color w:val="000000" w:themeColor="text1"/>
          <w:lang w:val="en-GB"/>
        </w:rPr>
      </w:pPr>
      <w:r w:rsidRPr="002058A3">
        <w:rPr>
          <w:rFonts w:ascii="Lidl Font Pro" w:hAnsi="Lidl Font Pro"/>
          <w:color w:val="000000" w:themeColor="text1"/>
          <w:lang w:val="en-GB"/>
        </w:rPr>
        <w:t xml:space="preserve">For Lidl Cyprus, supporting </w:t>
      </w:r>
      <w:r>
        <w:rPr>
          <w:rFonts w:ascii="Lidl Font Pro" w:hAnsi="Lidl Font Pro"/>
          <w:color w:val="000000" w:themeColor="text1"/>
          <w:lang w:val="en-GB"/>
        </w:rPr>
        <w:t xml:space="preserve">the </w:t>
      </w:r>
      <w:r w:rsidRPr="002058A3">
        <w:rPr>
          <w:rFonts w:ascii="Lidl Font Pro" w:hAnsi="Lidl Font Pro"/>
          <w:color w:val="000000" w:themeColor="text1"/>
          <w:lang w:val="en-GB"/>
        </w:rPr>
        <w:t>local community and fellow human beings is a key priority, something that can be seen in practice through all of the actions that govern the company’s corporate responsi</w:t>
      </w:r>
      <w:r>
        <w:rPr>
          <w:rFonts w:ascii="Lidl Font Pro" w:hAnsi="Lidl Font Pro"/>
          <w:color w:val="000000" w:themeColor="text1"/>
          <w:lang w:val="en-GB"/>
        </w:rPr>
        <w:t xml:space="preserve">bility and social contribution and </w:t>
      </w:r>
      <w:r w:rsidRPr="002058A3">
        <w:rPr>
          <w:rFonts w:ascii="Lidl Font Pro" w:hAnsi="Lidl Font Pro"/>
          <w:color w:val="000000" w:themeColor="text1"/>
          <w:lang w:val="en-GB"/>
        </w:rPr>
        <w:t>which are inextricably linked to its corporate culture.</w:t>
      </w:r>
    </w:p>
    <w:p w14:paraId="0697AF76" w14:textId="7CF63F06" w:rsidR="00BD63C1" w:rsidRPr="002058A3" w:rsidRDefault="00BD63C1" w:rsidP="00BD63C1">
      <w:pPr>
        <w:spacing w:after="120" w:line="360" w:lineRule="auto"/>
        <w:jc w:val="both"/>
        <w:rPr>
          <w:rFonts w:ascii="Lidl Font Pro" w:hAnsi="Lidl Font Pro"/>
          <w:color w:val="000000" w:themeColor="text1"/>
          <w:lang w:val="en-GB"/>
        </w:rPr>
      </w:pPr>
      <w:r w:rsidRPr="002058A3">
        <w:rPr>
          <w:rFonts w:ascii="Lidl Font Pro" w:hAnsi="Lidl Font Pro"/>
          <w:color w:val="000000" w:themeColor="text1"/>
          <w:lang w:val="en-GB"/>
        </w:rPr>
        <w:t xml:space="preserve">The wider public can contribute towards this effort in their own way, by scanning the Lidl Plus digital card through the app, which can be downloaded for free from the </w:t>
      </w:r>
      <w:hyperlink r:id="rId8" w:tgtFrame="_blank" w:history="1">
        <w:r w:rsidRPr="00BD63C1">
          <w:rPr>
            <w:rStyle w:val="-"/>
            <w:rFonts w:ascii="Lidl Font Pro" w:hAnsi="Lidl Font Pro"/>
            <w:lang w:val="en-US"/>
          </w:rPr>
          <w:t>App Store,</w:t>
        </w:r>
      </w:hyperlink>
      <w:r w:rsidRPr="00BD63C1">
        <w:rPr>
          <w:rFonts w:ascii="Lidl Font Pro" w:hAnsi="Lidl Font Pro"/>
          <w:color w:val="000000" w:themeColor="text1"/>
          <w:lang w:val="en-US"/>
        </w:rPr>
        <w:t> </w:t>
      </w:r>
      <w:r>
        <w:rPr>
          <w:rFonts w:ascii="Lidl Font Pro" w:hAnsi="Lidl Font Pro"/>
          <w:color w:val="000000" w:themeColor="text1"/>
          <w:lang w:val="en-US"/>
        </w:rPr>
        <w:t>the</w:t>
      </w:r>
      <w:r w:rsidRPr="00BD63C1">
        <w:rPr>
          <w:rFonts w:ascii="Lidl Font Pro" w:hAnsi="Lidl Font Pro"/>
          <w:color w:val="000000" w:themeColor="text1"/>
          <w:lang w:val="en-US"/>
        </w:rPr>
        <w:t> </w:t>
      </w:r>
      <w:hyperlink r:id="rId9" w:tgtFrame="_blank" w:history="1">
        <w:r w:rsidRPr="00BD63C1">
          <w:rPr>
            <w:rStyle w:val="-"/>
            <w:rFonts w:ascii="Lidl Font Pro" w:hAnsi="Lidl Font Pro"/>
            <w:lang w:val="en-US"/>
          </w:rPr>
          <w:t>Google Play </w:t>
        </w:r>
      </w:hyperlink>
      <w:r>
        <w:rPr>
          <w:rFonts w:ascii="Lidl Font Pro" w:hAnsi="Lidl Font Pro"/>
          <w:color w:val="000000" w:themeColor="text1"/>
          <w:lang w:val="en-US"/>
        </w:rPr>
        <w:t xml:space="preserve">or the </w:t>
      </w:r>
      <w:hyperlink r:id="rId10" w:tgtFrame="_blank" w:history="1">
        <w:r w:rsidRPr="00BD63C1">
          <w:rPr>
            <w:rStyle w:val="-"/>
            <w:rFonts w:ascii="Lidl Font Pro" w:hAnsi="Lidl Font Pro"/>
            <w:lang w:val="en-US"/>
          </w:rPr>
          <w:t>Huawei App Gallery</w:t>
        </w:r>
      </w:hyperlink>
      <w:r w:rsidRPr="00BD63C1">
        <w:rPr>
          <w:rStyle w:val="-"/>
          <w:rFonts w:ascii="Lidl Font Pro" w:hAnsi="Lidl Font Pro"/>
          <w:lang w:val="en-US"/>
        </w:rPr>
        <w:t xml:space="preserve"> </w:t>
      </w:r>
      <w:r w:rsidRPr="002058A3">
        <w:rPr>
          <w:rFonts w:ascii="Lidl Font Pro" w:hAnsi="Lidl Font Pro"/>
          <w:color w:val="000000" w:themeColor="text1"/>
          <w:lang w:val="en-GB"/>
        </w:rPr>
        <w:t xml:space="preserve">and by registering quickly and </w:t>
      </w:r>
      <w:r w:rsidRPr="002058A3">
        <w:rPr>
          <w:rFonts w:ascii="Lidl Font Pro" w:hAnsi="Lidl Font Pro"/>
          <w:color w:val="000000" w:themeColor="text1"/>
          <w:lang w:val="en-GB"/>
        </w:rPr>
        <w:lastRenderedPageBreak/>
        <w:t>easily.</w:t>
      </w:r>
    </w:p>
    <w:bookmarkEnd w:id="0"/>
    <w:bookmarkEnd w:id="1"/>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 xml:space="preserve">facebook.com/lidlcy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 xml:space="preserve">instagram.com/lidl_cyprus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youtube.com/lidlcyprus</w:t>
      </w:r>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5" w:history="1">
        <w:r w:rsidR="006B243D" w:rsidRPr="00227D38">
          <w:rPr>
            <w:rFonts w:ascii="Lidl Font Pro" w:hAnsi="Lidl Font Pro"/>
            <w:b/>
            <w:bCs/>
            <w:color w:val="1F497D"/>
            <w:lang w:val="en-GB"/>
          </w:rPr>
          <w:t>twitter.com/Lidl_Cyprus_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6" w:history="1">
        <w:r w:rsidR="006B243D" w:rsidRPr="00227D38">
          <w:rPr>
            <w:rFonts w:ascii="Lidl Font Pro" w:hAnsi="Lidl Font Pro"/>
            <w:b/>
            <w:bCs/>
            <w:color w:val="1F497D"/>
            <w:lang w:val="en-GB"/>
          </w:rPr>
          <w:t>linkedin.com/company/lidl-cyprus</w:t>
        </w:r>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even" r:id="rId17"/>
      <w:headerReference w:type="default" r:id="rId18"/>
      <w:footerReference w:type="even" r:id="rId19"/>
      <w:footerReference w:type="default" r:id="rId20"/>
      <w:headerReference w:type="first" r:id="rId21"/>
      <w:footerReference w:type="first" r:id="rId22"/>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D24FE" w14:textId="77777777" w:rsidR="00AA1A40" w:rsidRDefault="00AA1A40" w:rsidP="00C15348">
      <w:pPr>
        <w:spacing w:after="0" w:line="240" w:lineRule="auto"/>
      </w:pPr>
      <w:r>
        <w:separator/>
      </w:r>
    </w:p>
  </w:endnote>
  <w:endnote w:type="continuationSeparator" w:id="0">
    <w:p w14:paraId="666E2EE9" w14:textId="77777777" w:rsidR="00AA1A40" w:rsidRDefault="00AA1A4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983A62" w:rsidRDefault="00983A6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983A62" w:rsidRDefault="00983A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2011E" w14:textId="77777777" w:rsidR="00AA1A40" w:rsidRDefault="00AA1A40" w:rsidP="00C15348">
      <w:pPr>
        <w:spacing w:after="0" w:line="240" w:lineRule="auto"/>
      </w:pPr>
      <w:r>
        <w:separator/>
      </w:r>
    </w:p>
  </w:footnote>
  <w:footnote w:type="continuationSeparator" w:id="0">
    <w:p w14:paraId="1CEE2DED" w14:textId="77777777" w:rsidR="00AA1A40" w:rsidRDefault="00AA1A4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983A62" w:rsidRDefault="00983A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983A62" w:rsidRDefault="00983A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74676682">
    <w:abstractNumId w:val="3"/>
  </w:num>
  <w:num w:numId="2" w16cid:durableId="203711203">
    <w:abstractNumId w:val="2"/>
  </w:num>
  <w:num w:numId="3" w16cid:durableId="459882283">
    <w:abstractNumId w:val="0"/>
    <w:lvlOverride w:ilvl="0">
      <w:lvl w:ilvl="0">
        <w:numFmt w:val="bullet"/>
        <w:lvlText w:val=""/>
        <w:legacy w:legacy="1" w:legacySpace="0" w:legacyIndent="0"/>
        <w:lvlJc w:val="left"/>
        <w:rPr>
          <w:rFonts w:ascii="Symbol" w:hAnsi="Symbol" w:hint="default"/>
          <w:sz w:val="22"/>
        </w:rPr>
      </w:lvl>
    </w:lvlOverride>
  </w:num>
  <w:num w:numId="4" w16cid:durableId="1740901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5A3A"/>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02410"/>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1A40"/>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305E"/>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63C1"/>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3BEC"/>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apple.com/gr/app/lidl-plus/id1238611143?l=el" TargetMode="External"/><Relationship Id="rId13" Type="http://schemas.openxmlformats.org/officeDocument/2006/relationships/hyperlink" Target="https://www.facebook.com/lidlcy"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lidlfoodacademy.com.c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inkedin.com/company/lidl-cypru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rporate.lidl.com.cy/e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witter.com/Lidl_Cyprus_" TargetMode="External"/><Relationship Id="rId23" Type="http://schemas.openxmlformats.org/officeDocument/2006/relationships/fontTable" Target="fontTable.xml"/><Relationship Id="rId10" Type="http://schemas.openxmlformats.org/officeDocument/2006/relationships/hyperlink" Target="https://appgallery.huawei.com/app/C10293382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y.google.com/store/apps/details?id=com.lidl.eci.lidlplus&amp;hl=el_419&amp;pli=1" TargetMode="External"/><Relationship Id="rId14" Type="http://schemas.openxmlformats.org/officeDocument/2006/relationships/hyperlink" Target="https://www.instagram.com/lidl_cyprus/"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2179</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15</cp:revision>
  <cp:lastPrinted>2017-09-18T08:53:00Z</cp:lastPrinted>
  <dcterms:created xsi:type="dcterms:W3CDTF">2023-01-25T14:38:00Z</dcterms:created>
  <dcterms:modified xsi:type="dcterms:W3CDTF">2024-04-15T06:06:00Z</dcterms:modified>
</cp:coreProperties>
</file>